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B4" w:rsidRDefault="00C656B4" w:rsidP="00C656B4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81280</wp:posOffset>
            </wp:positionV>
            <wp:extent cx="1930400" cy="742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6B4" w:rsidRDefault="00C656B4" w:rsidP="00C656B4">
      <w:pPr>
        <w:rPr>
          <w:b/>
          <w:sz w:val="28"/>
        </w:rPr>
      </w:pPr>
    </w:p>
    <w:p w:rsidR="00C656B4" w:rsidRDefault="00C656B4" w:rsidP="00C656B4">
      <w:pPr>
        <w:rPr>
          <w:b/>
          <w:sz w:val="28"/>
        </w:rPr>
      </w:pPr>
    </w:p>
    <w:p w:rsidR="00E04391" w:rsidRDefault="00E04391" w:rsidP="00C656B4">
      <w:pPr>
        <w:jc w:val="center"/>
        <w:rPr>
          <w:b/>
          <w:color w:val="0000FF"/>
          <w:sz w:val="28"/>
        </w:rPr>
      </w:pPr>
    </w:p>
    <w:p w:rsidR="00C656B4" w:rsidRDefault="00467118" w:rsidP="00C656B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Séance du 1</w:t>
      </w:r>
      <w:r w:rsidR="00C656B4">
        <w:rPr>
          <w:b/>
          <w:color w:val="0000FF"/>
          <w:sz w:val="28"/>
        </w:rPr>
        <w:t>6 mars 2019</w:t>
      </w:r>
      <w:r w:rsidR="00C656B4" w:rsidRPr="00B7405F">
        <w:rPr>
          <w:b/>
          <w:color w:val="0000FF"/>
          <w:sz w:val="28"/>
        </w:rPr>
        <w:t xml:space="preserve"> au CRR</w:t>
      </w:r>
    </w:p>
    <w:p w:rsidR="00EA7F8A" w:rsidRPr="00EA7F8A" w:rsidRDefault="00C656B4" w:rsidP="00EA7F8A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Salle Ninon Valli</w:t>
      </w:r>
      <w:r w:rsidR="00EA7F8A">
        <w:rPr>
          <w:b/>
          <w:color w:val="0000FF"/>
          <w:sz w:val="28"/>
        </w:rPr>
        <w:t>n</w:t>
      </w:r>
    </w:p>
    <w:p w:rsidR="00EA7F8A" w:rsidRDefault="00EA7F8A" w:rsidP="0063464D">
      <w:pPr>
        <w:jc w:val="center"/>
        <w:rPr>
          <w:sz w:val="22"/>
        </w:rPr>
      </w:pPr>
    </w:p>
    <w:p w:rsidR="00EA7F8A" w:rsidRDefault="00EA7F8A" w:rsidP="0063464D">
      <w:pPr>
        <w:jc w:val="center"/>
        <w:rPr>
          <w:sz w:val="22"/>
        </w:rPr>
      </w:pPr>
    </w:p>
    <w:p w:rsidR="00EA7F8A" w:rsidRDefault="00EA7F8A" w:rsidP="00EA7F8A">
      <w:pPr>
        <w:jc w:val="center"/>
      </w:pPr>
      <w:r>
        <w:rPr>
          <w:b/>
        </w:rPr>
        <w:t>HENRY PURCELL</w:t>
      </w:r>
      <w:r>
        <w:rPr>
          <w:b/>
          <w:i/>
        </w:rPr>
        <w:t xml:space="preserve"> </w:t>
      </w:r>
      <w:r w:rsidRPr="00215294">
        <w:rPr>
          <w:sz w:val="22"/>
        </w:rPr>
        <w:t>(1659-1695) </w:t>
      </w:r>
      <w:r>
        <w:t xml:space="preserve">: </w:t>
      </w:r>
      <w:r w:rsidR="006A397E">
        <w:rPr>
          <w:i/>
        </w:rPr>
        <w:t xml:space="preserve">Music for a </w:t>
      </w:r>
      <w:proofErr w:type="spellStart"/>
      <w:r w:rsidR="006A397E">
        <w:rPr>
          <w:i/>
        </w:rPr>
        <w:t>W</w:t>
      </w:r>
      <w:r w:rsidRPr="00B23DA0">
        <w:rPr>
          <w:i/>
        </w:rPr>
        <w:t>hile</w:t>
      </w:r>
      <w:proofErr w:type="spellEnd"/>
      <w:r>
        <w:t xml:space="preserve"> </w:t>
      </w:r>
      <w:r w:rsidRPr="00F03FB6">
        <w:rPr>
          <w:sz w:val="20"/>
        </w:rPr>
        <w:t>(extrait d</w:t>
      </w:r>
      <w:r>
        <w:rPr>
          <w:sz w:val="20"/>
        </w:rPr>
        <w:t>e l</w:t>
      </w:r>
      <w:r w:rsidRPr="00F03FB6">
        <w:rPr>
          <w:sz w:val="20"/>
        </w:rPr>
        <w:t>’</w:t>
      </w:r>
      <w:r>
        <w:rPr>
          <w:sz w:val="20"/>
        </w:rPr>
        <w:t xml:space="preserve">opéra </w:t>
      </w:r>
      <w:proofErr w:type="spellStart"/>
      <w:r w:rsidRPr="00F03FB6">
        <w:rPr>
          <w:i/>
          <w:sz w:val="20"/>
        </w:rPr>
        <w:t>Oedipu</w:t>
      </w:r>
      <w:r>
        <w:rPr>
          <w:i/>
          <w:sz w:val="20"/>
        </w:rPr>
        <w:t>s</w:t>
      </w:r>
      <w:proofErr w:type="spellEnd"/>
      <w:r>
        <w:rPr>
          <w:sz w:val="20"/>
        </w:rPr>
        <w:t xml:space="preserve">, </w:t>
      </w:r>
      <w:r w:rsidRPr="00D00C9E">
        <w:rPr>
          <w:sz w:val="18"/>
        </w:rPr>
        <w:t>1692</w:t>
      </w:r>
      <w:r w:rsidRPr="00F03FB6">
        <w:rPr>
          <w:sz w:val="20"/>
        </w:rPr>
        <w:t>)</w:t>
      </w:r>
    </w:p>
    <w:p w:rsidR="00EA7F8A" w:rsidRPr="00B23DA0" w:rsidRDefault="00EA7F8A" w:rsidP="00EA7F8A">
      <w:pPr>
        <w:jc w:val="center"/>
        <w:rPr>
          <w:i/>
        </w:rPr>
      </w:pPr>
      <w:r>
        <w:rPr>
          <w:b/>
        </w:rPr>
        <w:t xml:space="preserve">FRANCIS </w:t>
      </w:r>
      <w:r w:rsidRPr="00E12F99">
        <w:rPr>
          <w:b/>
        </w:rPr>
        <w:t>POULENC</w:t>
      </w:r>
      <w:r>
        <w:rPr>
          <w:b/>
        </w:rPr>
        <w:t xml:space="preserve"> </w:t>
      </w:r>
      <w:r w:rsidRPr="00215294">
        <w:rPr>
          <w:sz w:val="22"/>
        </w:rPr>
        <w:t>(1899-1963)</w:t>
      </w:r>
      <w:r w:rsidRPr="00215294">
        <w:rPr>
          <w:b/>
          <w:sz w:val="22"/>
        </w:rPr>
        <w:t> </w:t>
      </w:r>
      <w:r>
        <w:rPr>
          <w:b/>
        </w:rPr>
        <w:t xml:space="preserve">: </w:t>
      </w:r>
      <w:r w:rsidRPr="00E12F99">
        <w:rPr>
          <w:i/>
        </w:rPr>
        <w:t xml:space="preserve">Les </w:t>
      </w:r>
      <w:r w:rsidR="0085551A">
        <w:rPr>
          <w:i/>
        </w:rPr>
        <w:t>C</w:t>
      </w:r>
      <w:r w:rsidRPr="00E12F99">
        <w:rPr>
          <w:i/>
        </w:rPr>
        <w:t>hemins de l’amour</w:t>
      </w:r>
    </w:p>
    <w:p w:rsidR="00EA7F8A" w:rsidRDefault="00EA7F8A" w:rsidP="00EA7F8A">
      <w:pPr>
        <w:jc w:val="center"/>
        <w:rPr>
          <w:sz w:val="22"/>
        </w:rPr>
      </w:pPr>
      <w:r w:rsidRPr="005C7146">
        <w:rPr>
          <w:sz w:val="22"/>
        </w:rPr>
        <w:t xml:space="preserve">Anne Rottier, soprano / Jacques </w:t>
      </w:r>
      <w:proofErr w:type="spellStart"/>
      <w:r w:rsidRPr="005C7146">
        <w:rPr>
          <w:sz w:val="22"/>
        </w:rPr>
        <w:t>Latarjet</w:t>
      </w:r>
      <w:proofErr w:type="spellEnd"/>
      <w:r w:rsidRPr="005C7146">
        <w:rPr>
          <w:sz w:val="22"/>
        </w:rPr>
        <w:t>, piano</w:t>
      </w:r>
    </w:p>
    <w:p w:rsidR="0063464D" w:rsidRDefault="0063464D" w:rsidP="00EA7F8A">
      <w:pPr>
        <w:jc w:val="center"/>
        <w:rPr>
          <w:sz w:val="22"/>
        </w:rPr>
      </w:pPr>
    </w:p>
    <w:p w:rsidR="0063464D" w:rsidRPr="0063464D" w:rsidRDefault="0063464D" w:rsidP="0063464D">
      <w:pPr>
        <w:jc w:val="center"/>
        <w:rPr>
          <w:sz w:val="22"/>
        </w:rPr>
      </w:pPr>
      <w:r>
        <w:rPr>
          <w:b/>
        </w:rPr>
        <w:t>OLIVIER MESSIAEN</w:t>
      </w:r>
      <w:r>
        <w:t xml:space="preserve"> </w:t>
      </w:r>
      <w:r w:rsidRPr="00297A37">
        <w:rPr>
          <w:sz w:val="22"/>
        </w:rPr>
        <w:t>(1908-1992)</w:t>
      </w:r>
    </w:p>
    <w:p w:rsidR="00166C05" w:rsidRDefault="0063464D" w:rsidP="00C656B4">
      <w:pPr>
        <w:jc w:val="center"/>
      </w:pPr>
      <w:r>
        <w:t xml:space="preserve"> </w:t>
      </w:r>
      <w:r w:rsidR="00166C05" w:rsidRPr="00663118">
        <w:rPr>
          <w:sz w:val="22"/>
        </w:rPr>
        <w:t>Extraits des</w:t>
      </w:r>
      <w:r w:rsidR="00166C05">
        <w:t xml:space="preserve"> </w:t>
      </w:r>
      <w:r w:rsidR="00166C05" w:rsidRPr="00166C05">
        <w:rPr>
          <w:i/>
        </w:rPr>
        <w:t xml:space="preserve">Huit </w:t>
      </w:r>
      <w:r w:rsidRPr="00166C05">
        <w:rPr>
          <w:i/>
        </w:rPr>
        <w:t>Préludes</w:t>
      </w:r>
      <w:r w:rsidR="00166C05">
        <w:t xml:space="preserve"> </w:t>
      </w:r>
      <w:r w:rsidR="00166C05" w:rsidRPr="00D00C9E">
        <w:rPr>
          <w:sz w:val="18"/>
        </w:rPr>
        <w:t>[1928-29] </w:t>
      </w:r>
      <w:r w:rsidR="00166C05">
        <w:t xml:space="preserve">: </w:t>
      </w:r>
    </w:p>
    <w:p w:rsidR="0063464D" w:rsidRDefault="0063464D" w:rsidP="00C656B4">
      <w:pPr>
        <w:jc w:val="center"/>
        <w:rPr>
          <w:i/>
        </w:rPr>
      </w:pPr>
      <w:r w:rsidRPr="00166C05">
        <w:rPr>
          <w:i/>
        </w:rPr>
        <w:t>Plainte calme</w:t>
      </w:r>
      <w:r>
        <w:rPr>
          <w:i/>
        </w:rPr>
        <w:t xml:space="preserve"> – </w:t>
      </w:r>
      <w:r w:rsidRPr="00166C05">
        <w:rPr>
          <w:i/>
          <w:sz w:val="20"/>
        </w:rPr>
        <w:t>Gris velouté, reflets mauves et verts</w:t>
      </w:r>
    </w:p>
    <w:p w:rsidR="0063464D" w:rsidRDefault="0063464D" w:rsidP="0063464D">
      <w:pPr>
        <w:ind w:left="2124"/>
        <w:rPr>
          <w:i/>
        </w:rPr>
      </w:pPr>
      <w:r>
        <w:rPr>
          <w:b/>
          <w:i/>
        </w:rPr>
        <w:t xml:space="preserve">         </w:t>
      </w:r>
      <w:r w:rsidR="00166C05">
        <w:rPr>
          <w:b/>
          <w:i/>
        </w:rPr>
        <w:t xml:space="preserve">       </w:t>
      </w:r>
      <w:r w:rsidRPr="00166C05">
        <w:rPr>
          <w:i/>
        </w:rPr>
        <w:t xml:space="preserve">La colombe </w:t>
      </w:r>
      <w:r>
        <w:rPr>
          <w:i/>
        </w:rPr>
        <w:t xml:space="preserve">– </w:t>
      </w:r>
      <w:r w:rsidRPr="00166C05">
        <w:rPr>
          <w:i/>
          <w:sz w:val="20"/>
        </w:rPr>
        <w:t>Orangé, veiné de violet</w:t>
      </w:r>
    </w:p>
    <w:p w:rsidR="00166C05" w:rsidRPr="00166C05" w:rsidRDefault="00EA7F8A" w:rsidP="00EA7F8A">
      <w:pPr>
        <w:jc w:val="center"/>
        <w:rPr>
          <w:b/>
          <w:sz w:val="20"/>
        </w:rPr>
      </w:pPr>
      <w:r>
        <w:rPr>
          <w:b/>
        </w:rPr>
        <w:t xml:space="preserve">JOHANN </w:t>
      </w:r>
      <w:r w:rsidR="0063464D" w:rsidRPr="0063464D">
        <w:rPr>
          <w:b/>
        </w:rPr>
        <w:t>S</w:t>
      </w:r>
      <w:r w:rsidR="00166C05">
        <w:rPr>
          <w:b/>
        </w:rPr>
        <w:t>E</w:t>
      </w:r>
      <w:r w:rsidR="0063464D" w:rsidRPr="0063464D">
        <w:rPr>
          <w:b/>
        </w:rPr>
        <w:t>BASTIAN BACH</w:t>
      </w:r>
      <w:r w:rsidR="0063464D">
        <w:rPr>
          <w:b/>
        </w:rPr>
        <w:t xml:space="preserve"> </w:t>
      </w:r>
      <w:r w:rsidR="00166C05" w:rsidRPr="00297A37">
        <w:rPr>
          <w:sz w:val="22"/>
        </w:rPr>
        <w:t>(1685-1750)</w:t>
      </w:r>
    </w:p>
    <w:p w:rsidR="00EA7F8A" w:rsidRDefault="00EA7F8A" w:rsidP="00EA7F8A">
      <w:pPr>
        <w:jc w:val="center"/>
      </w:pPr>
      <w:r w:rsidRPr="00663118">
        <w:rPr>
          <w:sz w:val="22"/>
        </w:rPr>
        <w:t>Extrait du</w:t>
      </w:r>
      <w:r>
        <w:t xml:space="preserve"> </w:t>
      </w:r>
      <w:r w:rsidRPr="00EA7F8A">
        <w:rPr>
          <w:i/>
        </w:rPr>
        <w:t>Clavier bien tempéré</w:t>
      </w:r>
      <w:r w:rsidR="00663118">
        <w:t xml:space="preserve"> </w:t>
      </w:r>
      <w:r w:rsidR="00D00C9E">
        <w:rPr>
          <w:sz w:val="22"/>
        </w:rPr>
        <w:t>(</w:t>
      </w:r>
      <w:r w:rsidR="00482F53" w:rsidRPr="00663118">
        <w:rPr>
          <w:sz w:val="22"/>
        </w:rPr>
        <w:t>I</w:t>
      </w:r>
      <w:r w:rsidR="00663118" w:rsidRPr="00663118">
        <w:rPr>
          <w:sz w:val="22"/>
        </w:rPr>
        <w:t>)</w:t>
      </w:r>
      <w:r w:rsidRPr="00663118">
        <w:rPr>
          <w:i/>
          <w:sz w:val="22"/>
        </w:rPr>
        <w:t> </w:t>
      </w:r>
      <w:r>
        <w:t>:</w:t>
      </w:r>
    </w:p>
    <w:p w:rsidR="00166C05" w:rsidRPr="00166C05" w:rsidRDefault="00EA7F8A" w:rsidP="00EA7F8A">
      <w:pPr>
        <w:jc w:val="center"/>
      </w:pPr>
      <w:r>
        <w:t>Prélude BWV 846 en do majeur</w:t>
      </w:r>
    </w:p>
    <w:p w:rsidR="00166C05" w:rsidRPr="00FE2BCA" w:rsidRDefault="00166C05" w:rsidP="00166C05">
      <w:pPr>
        <w:jc w:val="center"/>
        <w:rPr>
          <w:sz w:val="22"/>
        </w:rPr>
      </w:pPr>
      <w:r>
        <w:rPr>
          <w:sz w:val="22"/>
        </w:rPr>
        <w:t xml:space="preserve">Marie-Thérèse </w:t>
      </w:r>
      <w:proofErr w:type="spellStart"/>
      <w:r>
        <w:rPr>
          <w:sz w:val="22"/>
        </w:rPr>
        <w:t>Leudet</w:t>
      </w:r>
      <w:proofErr w:type="spellEnd"/>
      <w:r>
        <w:rPr>
          <w:sz w:val="22"/>
        </w:rPr>
        <w:t xml:space="preserve"> de la Vallée, piano</w:t>
      </w:r>
    </w:p>
    <w:p w:rsidR="00555609" w:rsidRDefault="00555609" w:rsidP="00E479C3">
      <w:pPr>
        <w:jc w:val="center"/>
        <w:rPr>
          <w:sz w:val="22"/>
        </w:rPr>
      </w:pPr>
    </w:p>
    <w:p w:rsidR="00555609" w:rsidRDefault="00555609" w:rsidP="00555609">
      <w:pPr>
        <w:jc w:val="center"/>
      </w:pPr>
      <w:r w:rsidRPr="003702FB">
        <w:rPr>
          <w:b/>
        </w:rPr>
        <w:t>FRANZ SCHUBERT</w:t>
      </w:r>
      <w:r>
        <w:rPr>
          <w:b/>
        </w:rPr>
        <w:t xml:space="preserve"> </w:t>
      </w:r>
      <w:r w:rsidRPr="00215294">
        <w:rPr>
          <w:sz w:val="22"/>
        </w:rPr>
        <w:t>(1797-1828)</w:t>
      </w:r>
    </w:p>
    <w:p w:rsidR="00555609" w:rsidRDefault="00166C05" w:rsidP="00555609">
      <w:pPr>
        <w:jc w:val="center"/>
      </w:pPr>
      <w:r w:rsidRPr="00663118">
        <w:rPr>
          <w:sz w:val="22"/>
        </w:rPr>
        <w:t>Extraits de</w:t>
      </w:r>
      <w:r w:rsidR="00555609" w:rsidRPr="00663118">
        <w:rPr>
          <w:sz w:val="22"/>
        </w:rPr>
        <w:t xml:space="preserve"> </w:t>
      </w:r>
      <w:proofErr w:type="spellStart"/>
      <w:r w:rsidR="00555609" w:rsidRPr="00AF2A79">
        <w:rPr>
          <w:i/>
        </w:rPr>
        <w:t>Schwanengesang</w:t>
      </w:r>
      <w:proofErr w:type="spellEnd"/>
      <w:r w:rsidR="00555609">
        <w:rPr>
          <w:i/>
        </w:rPr>
        <w:t xml:space="preserve"> </w:t>
      </w:r>
      <w:r w:rsidR="00DF1350">
        <w:t>(</w:t>
      </w:r>
      <w:r w:rsidR="00D00C9E">
        <w:rPr>
          <w:i/>
        </w:rPr>
        <w:t xml:space="preserve">Le </w:t>
      </w:r>
      <w:r w:rsidR="00555609">
        <w:rPr>
          <w:i/>
        </w:rPr>
        <w:t>Chant du cygne</w:t>
      </w:r>
      <w:r w:rsidR="00DF1350">
        <w:t>)</w:t>
      </w:r>
      <w:r w:rsidR="00555609">
        <w:t>, D 957</w:t>
      </w:r>
    </w:p>
    <w:p w:rsidR="00924A74" w:rsidRDefault="00555609" w:rsidP="00555609">
      <w:pPr>
        <w:jc w:val="center"/>
        <w:rPr>
          <w:i/>
        </w:rPr>
      </w:pP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Fischermädchen</w:t>
      </w:r>
      <w:proofErr w:type="spellEnd"/>
      <w:r w:rsidR="00924A74">
        <w:rPr>
          <w:i/>
        </w:rPr>
        <w:t xml:space="preserve"> </w:t>
      </w:r>
      <w:r w:rsidR="00482F53">
        <w:rPr>
          <w:sz w:val="20"/>
        </w:rPr>
        <w:t>(La F</w:t>
      </w:r>
      <w:r w:rsidR="00924A74" w:rsidRPr="00924A74">
        <w:rPr>
          <w:sz w:val="20"/>
        </w:rPr>
        <w:t>ille du pêcheur)</w:t>
      </w:r>
      <w:r w:rsidRPr="00924A74">
        <w:rPr>
          <w:sz w:val="20"/>
        </w:rPr>
        <w:t xml:space="preserve">/ </w:t>
      </w:r>
      <w:r>
        <w:rPr>
          <w:i/>
        </w:rPr>
        <w:t xml:space="preserve">Die </w:t>
      </w:r>
      <w:proofErr w:type="spellStart"/>
      <w:r>
        <w:rPr>
          <w:i/>
        </w:rPr>
        <w:t>Stadt</w:t>
      </w:r>
      <w:proofErr w:type="spellEnd"/>
      <w:r w:rsidR="00924A74">
        <w:t xml:space="preserve"> </w:t>
      </w:r>
      <w:r w:rsidR="00924A74">
        <w:rPr>
          <w:sz w:val="20"/>
        </w:rPr>
        <w:t>(La ville)</w:t>
      </w:r>
      <w:r>
        <w:rPr>
          <w:i/>
        </w:rPr>
        <w:t xml:space="preserve"> / Am </w:t>
      </w:r>
      <w:proofErr w:type="spellStart"/>
      <w:r>
        <w:rPr>
          <w:i/>
        </w:rPr>
        <w:t>Meer</w:t>
      </w:r>
      <w:proofErr w:type="spellEnd"/>
      <w:r w:rsidR="00924A74">
        <w:t xml:space="preserve"> </w:t>
      </w:r>
      <w:r w:rsidR="00924A74">
        <w:rPr>
          <w:sz w:val="20"/>
        </w:rPr>
        <w:t>(Au bord de la mer)</w:t>
      </w:r>
      <w:r w:rsidR="00924A74">
        <w:rPr>
          <w:i/>
        </w:rPr>
        <w:t xml:space="preserve"> </w:t>
      </w:r>
    </w:p>
    <w:p w:rsidR="00555609" w:rsidRPr="00924A74" w:rsidRDefault="00555609" w:rsidP="00555609">
      <w:pPr>
        <w:jc w:val="center"/>
        <w:rPr>
          <w:sz w:val="20"/>
        </w:rPr>
      </w:pPr>
      <w:r>
        <w:rPr>
          <w:i/>
        </w:rPr>
        <w:t xml:space="preserve">Der </w:t>
      </w:r>
      <w:proofErr w:type="spellStart"/>
      <w:r>
        <w:rPr>
          <w:i/>
        </w:rPr>
        <w:t>Doppelgänger</w:t>
      </w:r>
      <w:proofErr w:type="spellEnd"/>
      <w:r w:rsidR="00924A74">
        <w:rPr>
          <w:i/>
        </w:rPr>
        <w:t xml:space="preserve"> </w:t>
      </w:r>
      <w:r w:rsidR="00924A74">
        <w:rPr>
          <w:sz w:val="20"/>
        </w:rPr>
        <w:t>(Le Double)</w:t>
      </w:r>
      <w:r>
        <w:rPr>
          <w:i/>
        </w:rPr>
        <w:t xml:space="preserve"> / Die </w:t>
      </w:r>
      <w:proofErr w:type="spellStart"/>
      <w:r>
        <w:rPr>
          <w:i/>
        </w:rPr>
        <w:t>Taubenpost</w:t>
      </w:r>
      <w:proofErr w:type="spellEnd"/>
      <w:r>
        <w:rPr>
          <w:i/>
        </w:rPr>
        <w:t xml:space="preserve"> </w:t>
      </w:r>
      <w:r w:rsidR="00924A74">
        <w:rPr>
          <w:sz w:val="20"/>
        </w:rPr>
        <w:t>(Le Pigeon voyageur)</w:t>
      </w:r>
    </w:p>
    <w:p w:rsidR="00555609" w:rsidRPr="005C7146" w:rsidRDefault="00555609" w:rsidP="00555609">
      <w:pPr>
        <w:jc w:val="center"/>
        <w:rPr>
          <w:sz w:val="22"/>
        </w:rPr>
      </w:pPr>
      <w:r>
        <w:rPr>
          <w:sz w:val="22"/>
        </w:rPr>
        <w:t xml:space="preserve">Françoise de </w:t>
      </w:r>
      <w:proofErr w:type="spellStart"/>
      <w:r>
        <w:rPr>
          <w:sz w:val="22"/>
        </w:rPr>
        <w:t>Larrard</w:t>
      </w:r>
      <w:proofErr w:type="spellEnd"/>
      <w:r>
        <w:rPr>
          <w:sz w:val="22"/>
        </w:rPr>
        <w:t xml:space="preserve">, mezzo </w:t>
      </w:r>
      <w:r w:rsidRPr="005C7146">
        <w:rPr>
          <w:sz w:val="22"/>
        </w:rPr>
        <w:t xml:space="preserve">/ François de </w:t>
      </w:r>
      <w:proofErr w:type="spellStart"/>
      <w:r w:rsidRPr="005C7146">
        <w:rPr>
          <w:sz w:val="22"/>
        </w:rPr>
        <w:t>Larrard</w:t>
      </w:r>
      <w:proofErr w:type="spellEnd"/>
      <w:r w:rsidRPr="005C7146">
        <w:rPr>
          <w:sz w:val="22"/>
        </w:rPr>
        <w:t>, piano</w:t>
      </w:r>
    </w:p>
    <w:p w:rsidR="00C656B4" w:rsidRPr="0028485F" w:rsidRDefault="00C656B4" w:rsidP="002B185F">
      <w:pPr>
        <w:rPr>
          <w:sz w:val="20"/>
        </w:rPr>
      </w:pPr>
    </w:p>
    <w:p w:rsidR="00555609" w:rsidRDefault="00C656B4" w:rsidP="00555609">
      <w:pPr>
        <w:jc w:val="center"/>
        <w:rPr>
          <w:b/>
          <w:color w:val="0000FF"/>
          <w:sz w:val="20"/>
        </w:rPr>
      </w:pPr>
      <w:r w:rsidRPr="00CC2C2F">
        <w:rPr>
          <w:b/>
          <w:color w:val="0000FF"/>
          <w:sz w:val="20"/>
        </w:rPr>
        <w:t>PAUSE</w:t>
      </w:r>
    </w:p>
    <w:p w:rsidR="00C656B4" w:rsidRPr="00CC2C2F" w:rsidRDefault="00C656B4" w:rsidP="00555609">
      <w:pPr>
        <w:jc w:val="center"/>
        <w:rPr>
          <w:b/>
          <w:color w:val="0000FF"/>
          <w:sz w:val="20"/>
        </w:rPr>
      </w:pPr>
    </w:p>
    <w:p w:rsidR="000D1A2F" w:rsidRDefault="000D1A2F" w:rsidP="000D1A2F">
      <w:pPr>
        <w:jc w:val="center"/>
        <w:rPr>
          <w:sz w:val="22"/>
        </w:rPr>
      </w:pPr>
      <w:r>
        <w:rPr>
          <w:b/>
        </w:rPr>
        <w:t>SCHUMANN</w:t>
      </w:r>
      <w:r>
        <w:t xml:space="preserve"> </w:t>
      </w:r>
      <w:r>
        <w:rPr>
          <w:sz w:val="22"/>
        </w:rPr>
        <w:t>(1810-1856)</w:t>
      </w:r>
    </w:p>
    <w:p w:rsidR="00C656B4" w:rsidRPr="002B185F" w:rsidRDefault="001355F2" w:rsidP="000D1A2F">
      <w:pPr>
        <w:jc w:val="center"/>
        <w:rPr>
          <w:i/>
        </w:rPr>
      </w:pPr>
      <w:r w:rsidRPr="00663118">
        <w:rPr>
          <w:sz w:val="22"/>
        </w:rPr>
        <w:t>Extrait de</w:t>
      </w:r>
      <w:r>
        <w:t xml:space="preserve"> </w:t>
      </w:r>
      <w:r>
        <w:rPr>
          <w:i/>
        </w:rPr>
        <w:t>Scènes</w:t>
      </w:r>
      <w:r w:rsidRPr="001355F2">
        <w:rPr>
          <w:i/>
        </w:rPr>
        <w:t xml:space="preserve"> d’enfant</w:t>
      </w:r>
      <w:r w:rsidR="00845A33">
        <w:rPr>
          <w:i/>
        </w:rPr>
        <w:t>s</w:t>
      </w:r>
      <w:r>
        <w:t>, op.15</w:t>
      </w:r>
      <w:r w:rsidRPr="001355F2">
        <w:t> </w:t>
      </w:r>
      <w:r>
        <w:t xml:space="preserve">: </w:t>
      </w:r>
      <w:r w:rsidR="000D1A2F" w:rsidRPr="001355F2">
        <w:rPr>
          <w:i/>
        </w:rPr>
        <w:t>R</w:t>
      </w:r>
      <w:r w:rsidR="0063464D" w:rsidRPr="001355F2">
        <w:rPr>
          <w:i/>
        </w:rPr>
        <w:t>êverie</w:t>
      </w:r>
      <w:r w:rsidR="000D1A2F" w:rsidRPr="002B185F">
        <w:rPr>
          <w:i/>
        </w:rPr>
        <w:t xml:space="preserve"> </w:t>
      </w:r>
    </w:p>
    <w:p w:rsidR="00D43313" w:rsidRDefault="00DA1EF2" w:rsidP="00C656B4">
      <w:pPr>
        <w:jc w:val="center"/>
      </w:pPr>
      <w:r>
        <w:rPr>
          <w:b/>
        </w:rPr>
        <w:t>CLAUDE DEBUSSY</w:t>
      </w:r>
      <w:r w:rsidR="00CB6158">
        <w:rPr>
          <w:b/>
        </w:rPr>
        <w:t xml:space="preserve"> </w:t>
      </w:r>
      <w:r w:rsidR="00CB6158" w:rsidRPr="00215294">
        <w:rPr>
          <w:sz w:val="22"/>
        </w:rPr>
        <w:t>(</w:t>
      </w:r>
      <w:r w:rsidR="00EE3495" w:rsidRPr="00215294">
        <w:rPr>
          <w:sz w:val="22"/>
        </w:rPr>
        <w:t>18</w:t>
      </w:r>
      <w:r w:rsidR="00FE2BCA" w:rsidRPr="00215294">
        <w:rPr>
          <w:sz w:val="22"/>
        </w:rPr>
        <w:t>62</w:t>
      </w:r>
      <w:r w:rsidR="00CB6158" w:rsidRPr="00215294">
        <w:rPr>
          <w:sz w:val="22"/>
        </w:rPr>
        <w:t>-1918</w:t>
      </w:r>
      <w:r w:rsidR="00FE2BCA" w:rsidRPr="00215294">
        <w:rPr>
          <w:sz w:val="22"/>
        </w:rPr>
        <w:t>)</w:t>
      </w:r>
    </w:p>
    <w:p w:rsidR="00FE2BCA" w:rsidRPr="00D43313" w:rsidRDefault="00D43313" w:rsidP="00C656B4">
      <w:pPr>
        <w:jc w:val="center"/>
        <w:rPr>
          <w:sz w:val="20"/>
        </w:rPr>
      </w:pPr>
      <w:r>
        <w:rPr>
          <w:i/>
        </w:rPr>
        <w:t xml:space="preserve">Reflets dans l’eau </w:t>
      </w:r>
      <w:r>
        <w:rPr>
          <w:sz w:val="20"/>
        </w:rPr>
        <w:t>(extrait d’</w:t>
      </w:r>
      <w:r w:rsidRPr="00D43313">
        <w:rPr>
          <w:i/>
          <w:sz w:val="20"/>
        </w:rPr>
        <w:t>Images</w:t>
      </w:r>
      <w:r>
        <w:rPr>
          <w:sz w:val="20"/>
        </w:rPr>
        <w:t>, 1</w:t>
      </w:r>
      <w:r w:rsidRPr="00D43313">
        <w:rPr>
          <w:sz w:val="20"/>
          <w:vertAlign w:val="superscript"/>
        </w:rPr>
        <w:t>er</w:t>
      </w:r>
      <w:r>
        <w:rPr>
          <w:sz w:val="20"/>
        </w:rPr>
        <w:t xml:space="preserve"> livre</w:t>
      </w:r>
      <w:r w:rsidR="00F80D8E">
        <w:rPr>
          <w:sz w:val="20"/>
        </w:rPr>
        <w:t xml:space="preserve">, </w:t>
      </w:r>
      <w:r w:rsidR="00F80D8E" w:rsidRPr="00D00C9E">
        <w:rPr>
          <w:sz w:val="18"/>
        </w:rPr>
        <w:t>1905</w:t>
      </w:r>
      <w:r>
        <w:rPr>
          <w:sz w:val="20"/>
        </w:rPr>
        <w:t>)</w:t>
      </w:r>
    </w:p>
    <w:p w:rsidR="00FE2BCA" w:rsidRPr="00FE2BCA" w:rsidRDefault="00FE2BCA" w:rsidP="00C656B4">
      <w:pPr>
        <w:jc w:val="center"/>
        <w:rPr>
          <w:sz w:val="22"/>
        </w:rPr>
      </w:pPr>
      <w:r>
        <w:rPr>
          <w:sz w:val="22"/>
        </w:rPr>
        <w:t xml:space="preserve">Marie-Thérèse </w:t>
      </w:r>
      <w:proofErr w:type="spellStart"/>
      <w:r>
        <w:rPr>
          <w:sz w:val="22"/>
        </w:rPr>
        <w:t>Leudet</w:t>
      </w:r>
      <w:proofErr w:type="spellEnd"/>
      <w:r>
        <w:rPr>
          <w:sz w:val="22"/>
        </w:rPr>
        <w:t xml:space="preserve"> de la Vallée, piano</w:t>
      </w:r>
    </w:p>
    <w:p w:rsidR="00C656B4" w:rsidRDefault="00DA1EF2" w:rsidP="00C656B4">
      <w:pPr>
        <w:jc w:val="center"/>
        <w:rPr>
          <w:b/>
        </w:rPr>
      </w:pPr>
      <w:r>
        <w:rPr>
          <w:b/>
        </w:rPr>
        <w:t xml:space="preserve"> </w:t>
      </w:r>
    </w:p>
    <w:p w:rsidR="00C656B4" w:rsidRDefault="00CB6158" w:rsidP="00C656B4">
      <w:pPr>
        <w:jc w:val="center"/>
      </w:pPr>
      <w:r>
        <w:rPr>
          <w:b/>
        </w:rPr>
        <w:t xml:space="preserve">ANTONIO </w:t>
      </w:r>
      <w:r w:rsidR="00DA1EF2" w:rsidRPr="00DA1EF2">
        <w:rPr>
          <w:b/>
        </w:rPr>
        <w:t>VIVALDI</w:t>
      </w:r>
      <w:r>
        <w:t xml:space="preserve"> </w:t>
      </w:r>
      <w:r w:rsidRPr="00215294">
        <w:rPr>
          <w:sz w:val="22"/>
        </w:rPr>
        <w:t>(1678-1741</w:t>
      </w:r>
      <w:r w:rsidR="00C656B4" w:rsidRPr="00215294">
        <w:rPr>
          <w:sz w:val="22"/>
        </w:rPr>
        <w:t>)</w:t>
      </w:r>
    </w:p>
    <w:p w:rsidR="00C656B4" w:rsidRPr="00B23DA0" w:rsidRDefault="007F5BC0" w:rsidP="00C656B4">
      <w:pPr>
        <w:jc w:val="center"/>
      </w:pPr>
      <w:proofErr w:type="spellStart"/>
      <w:r>
        <w:rPr>
          <w:i/>
        </w:rPr>
        <w:t>Ei</w:t>
      </w:r>
      <w:r w:rsidR="00B23DA0">
        <w:rPr>
          <w:i/>
        </w:rPr>
        <w:t>a</w:t>
      </w:r>
      <w:proofErr w:type="spellEnd"/>
      <w:r w:rsidR="00B23DA0">
        <w:rPr>
          <w:i/>
        </w:rPr>
        <w:t xml:space="preserve"> Mater</w:t>
      </w:r>
      <w:r w:rsidR="00A003B8">
        <w:rPr>
          <w:i/>
        </w:rPr>
        <w:t>,</w:t>
      </w:r>
      <w:r>
        <w:rPr>
          <w:i/>
        </w:rPr>
        <w:t xml:space="preserve"> fons </w:t>
      </w:r>
      <w:proofErr w:type="spellStart"/>
      <w:r>
        <w:rPr>
          <w:i/>
        </w:rPr>
        <w:t>amoris</w:t>
      </w:r>
      <w:proofErr w:type="spellEnd"/>
      <w:r w:rsidR="00B23DA0">
        <w:rPr>
          <w:i/>
        </w:rPr>
        <w:t xml:space="preserve"> / Fac ut </w:t>
      </w:r>
      <w:proofErr w:type="spellStart"/>
      <w:r w:rsidR="00B23DA0">
        <w:rPr>
          <w:i/>
        </w:rPr>
        <w:t>ardeat</w:t>
      </w:r>
      <w:proofErr w:type="spellEnd"/>
      <w:r w:rsidR="00B23DA0">
        <w:t xml:space="preserve"> </w:t>
      </w:r>
      <w:r w:rsidR="00B23DA0" w:rsidRPr="00B23DA0">
        <w:rPr>
          <w:sz w:val="20"/>
        </w:rPr>
        <w:t xml:space="preserve">(extraits du </w:t>
      </w:r>
      <w:r w:rsidR="00B23DA0" w:rsidRPr="00B23DA0">
        <w:rPr>
          <w:i/>
          <w:sz w:val="20"/>
        </w:rPr>
        <w:t>Stabat Mater</w:t>
      </w:r>
      <w:r w:rsidR="00A003B8">
        <w:rPr>
          <w:sz w:val="20"/>
        </w:rPr>
        <w:t>, RV 621</w:t>
      </w:r>
      <w:r w:rsidR="00B23DA0" w:rsidRPr="00B23DA0">
        <w:rPr>
          <w:sz w:val="20"/>
        </w:rPr>
        <w:t>)</w:t>
      </w:r>
    </w:p>
    <w:p w:rsidR="00B23DA0" w:rsidRDefault="00B23DA0" w:rsidP="00C656B4">
      <w:pPr>
        <w:jc w:val="center"/>
      </w:pPr>
      <w:proofErr w:type="spellStart"/>
      <w:r>
        <w:rPr>
          <w:i/>
        </w:rPr>
        <w:t>Pianti</w:t>
      </w:r>
      <w:proofErr w:type="spellEnd"/>
      <w:r>
        <w:rPr>
          <w:i/>
        </w:rPr>
        <w:t>,</w:t>
      </w:r>
      <w:r w:rsidR="007F5BC0">
        <w:rPr>
          <w:i/>
        </w:rPr>
        <w:t xml:space="preserve"> </w:t>
      </w:r>
      <w:proofErr w:type="spellStart"/>
      <w:r w:rsidR="007F5BC0">
        <w:rPr>
          <w:i/>
        </w:rPr>
        <w:t>sospiri</w:t>
      </w:r>
      <w:proofErr w:type="spellEnd"/>
      <w:r w:rsidR="007F5BC0">
        <w:rPr>
          <w:i/>
        </w:rPr>
        <w:t xml:space="preserve"> e </w:t>
      </w:r>
      <w:proofErr w:type="spellStart"/>
      <w:r w:rsidR="007F5BC0">
        <w:rPr>
          <w:i/>
        </w:rPr>
        <w:t>dimandar</w:t>
      </w:r>
      <w:proofErr w:type="spellEnd"/>
      <w:r w:rsidR="007F5BC0">
        <w:rPr>
          <w:i/>
        </w:rPr>
        <w:t xml:space="preserve"> </w:t>
      </w:r>
      <w:proofErr w:type="spellStart"/>
      <w:r w:rsidR="007F5BC0">
        <w:rPr>
          <w:i/>
        </w:rPr>
        <w:t>m</w:t>
      </w:r>
      <w:r>
        <w:rPr>
          <w:i/>
        </w:rPr>
        <w:t>ercede</w:t>
      </w:r>
      <w:proofErr w:type="spellEnd"/>
      <w:r w:rsidR="007F5BC0">
        <w:rPr>
          <w:i/>
        </w:rPr>
        <w:t xml:space="preserve"> </w:t>
      </w:r>
      <w:r w:rsidR="007F5BC0">
        <w:rPr>
          <w:sz w:val="20"/>
        </w:rPr>
        <w:t xml:space="preserve">(extrait de la </w:t>
      </w:r>
      <w:r w:rsidRPr="00B23DA0">
        <w:rPr>
          <w:sz w:val="20"/>
        </w:rPr>
        <w:t>cantate</w:t>
      </w:r>
      <w:r w:rsidR="007F5BC0">
        <w:rPr>
          <w:sz w:val="20"/>
        </w:rPr>
        <w:t xml:space="preserve"> pour alto</w:t>
      </w:r>
      <w:r w:rsidR="00A003B8">
        <w:rPr>
          <w:sz w:val="20"/>
        </w:rPr>
        <w:t>,</w:t>
      </w:r>
      <w:r w:rsidRPr="00B23DA0">
        <w:rPr>
          <w:sz w:val="20"/>
        </w:rPr>
        <w:t xml:space="preserve"> </w:t>
      </w:r>
      <w:r w:rsidR="007F5BC0">
        <w:rPr>
          <w:sz w:val="20"/>
        </w:rPr>
        <w:t>RV 676</w:t>
      </w:r>
      <w:r w:rsidRPr="00B23DA0">
        <w:rPr>
          <w:sz w:val="20"/>
        </w:rPr>
        <w:t>)</w:t>
      </w:r>
      <w:r w:rsidR="00C656B4">
        <w:t xml:space="preserve"> </w:t>
      </w:r>
    </w:p>
    <w:p w:rsidR="00B23DA0" w:rsidRPr="00B23DA0" w:rsidRDefault="00B23DA0" w:rsidP="00C656B4">
      <w:pPr>
        <w:jc w:val="center"/>
      </w:pPr>
      <w:proofErr w:type="spellStart"/>
      <w:r w:rsidRPr="00B23DA0">
        <w:rPr>
          <w:i/>
        </w:rPr>
        <w:t>Vedro</w:t>
      </w:r>
      <w:proofErr w:type="spellEnd"/>
      <w:r w:rsidRPr="00B23DA0">
        <w:rPr>
          <w:i/>
        </w:rPr>
        <w:t xml:space="preserve"> con </w:t>
      </w:r>
      <w:proofErr w:type="spellStart"/>
      <w:r>
        <w:rPr>
          <w:i/>
        </w:rPr>
        <w:t>mio</w:t>
      </w:r>
      <w:proofErr w:type="spellEnd"/>
      <w:r w:rsidRPr="00B23DA0">
        <w:rPr>
          <w:i/>
        </w:rPr>
        <w:t xml:space="preserve"> </w:t>
      </w:r>
      <w:proofErr w:type="spellStart"/>
      <w:r w:rsidRPr="00B23DA0">
        <w:rPr>
          <w:i/>
        </w:rPr>
        <w:t>diletto</w:t>
      </w:r>
      <w:proofErr w:type="spellEnd"/>
      <w:r>
        <w:t xml:space="preserve"> </w:t>
      </w:r>
      <w:r w:rsidRPr="00B23DA0">
        <w:rPr>
          <w:sz w:val="20"/>
        </w:rPr>
        <w:t>(</w:t>
      </w:r>
      <w:r w:rsidR="003F18F4">
        <w:rPr>
          <w:sz w:val="20"/>
        </w:rPr>
        <w:t xml:space="preserve">air d’Anastasio, </w:t>
      </w:r>
      <w:r w:rsidRPr="00B23DA0">
        <w:rPr>
          <w:sz w:val="20"/>
        </w:rPr>
        <w:t xml:space="preserve">extrait de l’opéra </w:t>
      </w:r>
      <w:r w:rsidRPr="00B23DA0">
        <w:rPr>
          <w:i/>
          <w:sz w:val="20"/>
        </w:rPr>
        <w:t xml:space="preserve"> Il Giustino</w:t>
      </w:r>
      <w:r w:rsidR="003F18F4">
        <w:rPr>
          <w:sz w:val="20"/>
        </w:rPr>
        <w:t xml:space="preserve">, </w:t>
      </w:r>
      <w:r w:rsidR="003F18F4" w:rsidRPr="00D00C9E">
        <w:rPr>
          <w:sz w:val="18"/>
        </w:rPr>
        <w:t>1724</w:t>
      </w:r>
      <w:r w:rsidR="00A003B8">
        <w:rPr>
          <w:sz w:val="20"/>
        </w:rPr>
        <w:t>, RV 717</w:t>
      </w:r>
      <w:r w:rsidRPr="00B23DA0">
        <w:rPr>
          <w:sz w:val="20"/>
        </w:rPr>
        <w:t>)</w:t>
      </w:r>
    </w:p>
    <w:p w:rsidR="00555609" w:rsidRDefault="00C656B4" w:rsidP="00C656B4">
      <w:pPr>
        <w:jc w:val="center"/>
        <w:rPr>
          <w:sz w:val="22"/>
        </w:rPr>
      </w:pPr>
      <w:r w:rsidRPr="005C7146">
        <w:rPr>
          <w:sz w:val="22"/>
        </w:rPr>
        <w:t xml:space="preserve">Edward Laffont, contre-ténor / Marie-Dominique </w:t>
      </w:r>
      <w:proofErr w:type="spellStart"/>
      <w:r w:rsidRPr="005C7146">
        <w:rPr>
          <w:sz w:val="22"/>
        </w:rPr>
        <w:t>Caillaud</w:t>
      </w:r>
      <w:proofErr w:type="spellEnd"/>
      <w:r w:rsidRPr="005C7146">
        <w:rPr>
          <w:sz w:val="22"/>
        </w:rPr>
        <w:t>, piano</w:t>
      </w:r>
    </w:p>
    <w:p w:rsidR="00555609" w:rsidRDefault="00555609" w:rsidP="00C656B4">
      <w:pPr>
        <w:jc w:val="center"/>
        <w:rPr>
          <w:sz w:val="22"/>
        </w:rPr>
      </w:pPr>
    </w:p>
    <w:p w:rsidR="00555609" w:rsidRDefault="00555609" w:rsidP="00555609">
      <w:pPr>
        <w:jc w:val="center"/>
      </w:pPr>
      <w:r>
        <w:rPr>
          <w:b/>
        </w:rPr>
        <w:t xml:space="preserve">ROBERT SCHUMANN </w:t>
      </w:r>
      <w:r w:rsidRPr="00215294">
        <w:rPr>
          <w:sz w:val="22"/>
        </w:rPr>
        <w:t>(1810-1856)</w:t>
      </w:r>
    </w:p>
    <w:p w:rsidR="00555609" w:rsidRDefault="00555609" w:rsidP="00555609">
      <w:pPr>
        <w:jc w:val="center"/>
      </w:pPr>
      <w:r w:rsidRPr="00E04391">
        <w:rPr>
          <w:i/>
        </w:rPr>
        <w:t>Carnaval</w:t>
      </w:r>
      <w:r>
        <w:t xml:space="preserve">, </w:t>
      </w:r>
      <w:r>
        <w:rPr>
          <w:i/>
          <w:sz w:val="20"/>
        </w:rPr>
        <w:t>Scènes mignonnes sur quatre</w:t>
      </w:r>
      <w:r w:rsidRPr="009E5CD4">
        <w:rPr>
          <w:i/>
          <w:sz w:val="20"/>
        </w:rPr>
        <w:t xml:space="preserve"> notes</w:t>
      </w:r>
      <w:r>
        <w:t xml:space="preserve">, op. 9 </w:t>
      </w:r>
      <w:r w:rsidRPr="00C54994">
        <w:rPr>
          <w:sz w:val="18"/>
        </w:rPr>
        <w:t>[1834-1835]</w:t>
      </w:r>
    </w:p>
    <w:p w:rsidR="00555609" w:rsidRDefault="00555609" w:rsidP="00555609">
      <w:pPr>
        <w:jc w:val="center"/>
        <w:rPr>
          <w:i/>
          <w:sz w:val="20"/>
        </w:rPr>
      </w:pPr>
      <w:r w:rsidRPr="009E5CD4">
        <w:rPr>
          <w:i/>
          <w:sz w:val="20"/>
        </w:rPr>
        <w:t>Préambule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Pierrot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Arlequin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Valse noble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proofErr w:type="spellStart"/>
      <w:r w:rsidRPr="009E5CD4">
        <w:rPr>
          <w:i/>
          <w:sz w:val="20"/>
        </w:rPr>
        <w:t>Eusebius</w:t>
      </w:r>
      <w:proofErr w:type="spellEnd"/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proofErr w:type="spellStart"/>
      <w:r w:rsidRPr="009E5CD4">
        <w:rPr>
          <w:i/>
          <w:sz w:val="20"/>
        </w:rPr>
        <w:t>Florestan</w:t>
      </w:r>
      <w:proofErr w:type="spellEnd"/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Coquette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Réplique</w:t>
      </w:r>
      <w:r>
        <w:rPr>
          <w:i/>
          <w:sz w:val="20"/>
        </w:rPr>
        <w:t xml:space="preserve"> –</w:t>
      </w:r>
      <w:r w:rsidRPr="009E5CD4">
        <w:rPr>
          <w:i/>
          <w:sz w:val="20"/>
        </w:rPr>
        <w:t xml:space="preserve"> Sphinx</w:t>
      </w:r>
      <w:r>
        <w:rPr>
          <w:i/>
          <w:sz w:val="20"/>
        </w:rPr>
        <w:t xml:space="preserve"> </w:t>
      </w:r>
    </w:p>
    <w:p w:rsidR="00555609" w:rsidRDefault="00555609" w:rsidP="00555609">
      <w:pPr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9E5CD4">
        <w:rPr>
          <w:i/>
          <w:sz w:val="20"/>
        </w:rPr>
        <w:t>Papillons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A.S.C.H.-S.C.H.A :</w:t>
      </w:r>
      <w:r>
        <w:rPr>
          <w:i/>
          <w:sz w:val="20"/>
        </w:rPr>
        <w:t xml:space="preserve"> Lettres D</w:t>
      </w:r>
      <w:r w:rsidRPr="009E5CD4">
        <w:rPr>
          <w:i/>
          <w:sz w:val="20"/>
        </w:rPr>
        <w:t>ansantes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proofErr w:type="spellStart"/>
      <w:r w:rsidRPr="009E5CD4">
        <w:rPr>
          <w:i/>
          <w:sz w:val="20"/>
        </w:rPr>
        <w:t>Chiarina</w:t>
      </w:r>
      <w:proofErr w:type="spellEnd"/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Chopin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proofErr w:type="spellStart"/>
      <w:r w:rsidRPr="009E5CD4">
        <w:rPr>
          <w:i/>
          <w:sz w:val="20"/>
        </w:rPr>
        <w:t>Estrella</w:t>
      </w:r>
      <w:proofErr w:type="spellEnd"/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Reconnaissance</w:t>
      </w:r>
      <w:r>
        <w:rPr>
          <w:i/>
          <w:sz w:val="20"/>
        </w:rPr>
        <w:t xml:space="preserve">  </w:t>
      </w:r>
    </w:p>
    <w:p w:rsidR="00555609" w:rsidRDefault="00555609" w:rsidP="00555609">
      <w:pPr>
        <w:jc w:val="center"/>
        <w:rPr>
          <w:i/>
          <w:sz w:val="20"/>
        </w:rPr>
      </w:pPr>
      <w:r w:rsidRPr="009E5CD4">
        <w:rPr>
          <w:i/>
          <w:sz w:val="20"/>
        </w:rPr>
        <w:t>Pantalon et Colombine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E5CD4">
        <w:rPr>
          <w:i/>
          <w:sz w:val="20"/>
        </w:rPr>
        <w:t xml:space="preserve">Valse </w:t>
      </w:r>
      <w:r>
        <w:rPr>
          <w:i/>
          <w:sz w:val="20"/>
        </w:rPr>
        <w:t>A</w:t>
      </w:r>
      <w:r w:rsidRPr="009E5CD4">
        <w:rPr>
          <w:i/>
          <w:sz w:val="20"/>
        </w:rPr>
        <w:t>llemande</w:t>
      </w:r>
      <w:r>
        <w:rPr>
          <w:i/>
          <w:sz w:val="20"/>
        </w:rPr>
        <w:t xml:space="preserve"> -</w:t>
      </w:r>
      <w:r w:rsidRPr="009E5CD4">
        <w:rPr>
          <w:i/>
          <w:sz w:val="20"/>
        </w:rPr>
        <w:t xml:space="preserve"> Intermezzo </w:t>
      </w:r>
      <w:r>
        <w:rPr>
          <w:i/>
          <w:sz w:val="20"/>
        </w:rPr>
        <w:t>: Paganini / Aveu / Promenade / Pause</w:t>
      </w:r>
    </w:p>
    <w:p w:rsidR="00555609" w:rsidRPr="009E5CD4" w:rsidRDefault="00555609" w:rsidP="00555609">
      <w:pPr>
        <w:jc w:val="center"/>
        <w:rPr>
          <w:i/>
          <w:sz w:val="20"/>
        </w:rPr>
      </w:pPr>
      <w:r w:rsidRPr="009E5CD4">
        <w:rPr>
          <w:i/>
          <w:sz w:val="20"/>
        </w:rPr>
        <w:t>Marche des « </w:t>
      </w:r>
      <w:proofErr w:type="spellStart"/>
      <w:r w:rsidRPr="009E5CD4">
        <w:rPr>
          <w:i/>
          <w:sz w:val="20"/>
        </w:rPr>
        <w:t>Davidsbündler</w:t>
      </w:r>
      <w:proofErr w:type="spellEnd"/>
      <w:r w:rsidRPr="009E5CD4">
        <w:rPr>
          <w:i/>
          <w:sz w:val="20"/>
        </w:rPr>
        <w:t> » contre les Philistins</w:t>
      </w:r>
    </w:p>
    <w:p w:rsidR="00555609" w:rsidRPr="005C7146" w:rsidRDefault="00555609" w:rsidP="00555609">
      <w:pPr>
        <w:jc w:val="center"/>
        <w:rPr>
          <w:sz w:val="22"/>
        </w:rPr>
      </w:pPr>
      <w:r w:rsidRPr="005C7146">
        <w:rPr>
          <w:sz w:val="22"/>
        </w:rPr>
        <w:t xml:space="preserve">François de </w:t>
      </w:r>
      <w:proofErr w:type="spellStart"/>
      <w:r w:rsidRPr="005C7146">
        <w:rPr>
          <w:sz w:val="22"/>
        </w:rPr>
        <w:t>Larrard</w:t>
      </w:r>
      <w:proofErr w:type="spellEnd"/>
      <w:r w:rsidRPr="005C7146">
        <w:rPr>
          <w:sz w:val="22"/>
        </w:rPr>
        <w:t>, piano</w:t>
      </w:r>
    </w:p>
    <w:p w:rsidR="00335343" w:rsidRDefault="00335343" w:rsidP="00C656B4">
      <w:pPr>
        <w:jc w:val="center"/>
        <w:rPr>
          <w:sz w:val="22"/>
        </w:rPr>
      </w:pPr>
    </w:p>
    <w:p w:rsidR="00335343" w:rsidRDefault="00335343" w:rsidP="00335343">
      <w:pPr>
        <w:rPr>
          <w:b/>
          <w:i/>
          <w:sz w:val="22"/>
        </w:rPr>
      </w:pPr>
    </w:p>
    <w:sectPr w:rsidR="00335343" w:rsidSect="005C714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56B4"/>
    <w:rsid w:val="000312ED"/>
    <w:rsid w:val="00057E5C"/>
    <w:rsid w:val="000C105E"/>
    <w:rsid w:val="000D1A2F"/>
    <w:rsid w:val="000D571A"/>
    <w:rsid w:val="001154D4"/>
    <w:rsid w:val="00131622"/>
    <w:rsid w:val="00134435"/>
    <w:rsid w:val="001355F2"/>
    <w:rsid w:val="00162AFD"/>
    <w:rsid w:val="001652B9"/>
    <w:rsid w:val="00166C05"/>
    <w:rsid w:val="001A516D"/>
    <w:rsid w:val="001E1A42"/>
    <w:rsid w:val="0020670D"/>
    <w:rsid w:val="00215294"/>
    <w:rsid w:val="002776CF"/>
    <w:rsid w:val="00297A37"/>
    <w:rsid w:val="002B185F"/>
    <w:rsid w:val="002F236A"/>
    <w:rsid w:val="00302453"/>
    <w:rsid w:val="00335343"/>
    <w:rsid w:val="003702FB"/>
    <w:rsid w:val="003A1B62"/>
    <w:rsid w:val="003F18F4"/>
    <w:rsid w:val="00467118"/>
    <w:rsid w:val="00472C8C"/>
    <w:rsid w:val="00482F53"/>
    <w:rsid w:val="004F36FD"/>
    <w:rsid w:val="00555609"/>
    <w:rsid w:val="00583502"/>
    <w:rsid w:val="005B48A6"/>
    <w:rsid w:val="005C7146"/>
    <w:rsid w:val="0063464D"/>
    <w:rsid w:val="00656DF6"/>
    <w:rsid w:val="00663118"/>
    <w:rsid w:val="006A397E"/>
    <w:rsid w:val="006E5EE5"/>
    <w:rsid w:val="006F4AE3"/>
    <w:rsid w:val="007525F1"/>
    <w:rsid w:val="007F5BC0"/>
    <w:rsid w:val="00800510"/>
    <w:rsid w:val="0083122B"/>
    <w:rsid w:val="00845A33"/>
    <w:rsid w:val="0084685C"/>
    <w:rsid w:val="0085551A"/>
    <w:rsid w:val="008A69CB"/>
    <w:rsid w:val="00924A74"/>
    <w:rsid w:val="00980986"/>
    <w:rsid w:val="009828C8"/>
    <w:rsid w:val="009E5CD4"/>
    <w:rsid w:val="00A003B8"/>
    <w:rsid w:val="00A110AE"/>
    <w:rsid w:val="00A50A0A"/>
    <w:rsid w:val="00A74D3F"/>
    <w:rsid w:val="00AF2A79"/>
    <w:rsid w:val="00B04B02"/>
    <w:rsid w:val="00B23DA0"/>
    <w:rsid w:val="00B44949"/>
    <w:rsid w:val="00B57A50"/>
    <w:rsid w:val="00B96555"/>
    <w:rsid w:val="00BA1A38"/>
    <w:rsid w:val="00BB4425"/>
    <w:rsid w:val="00BD069A"/>
    <w:rsid w:val="00C54994"/>
    <w:rsid w:val="00C656B4"/>
    <w:rsid w:val="00CA6073"/>
    <w:rsid w:val="00CB6158"/>
    <w:rsid w:val="00D00C9E"/>
    <w:rsid w:val="00D1576B"/>
    <w:rsid w:val="00D43313"/>
    <w:rsid w:val="00D92D56"/>
    <w:rsid w:val="00DA1EF2"/>
    <w:rsid w:val="00DF12E9"/>
    <w:rsid w:val="00DF1350"/>
    <w:rsid w:val="00E04391"/>
    <w:rsid w:val="00E12F99"/>
    <w:rsid w:val="00E479C3"/>
    <w:rsid w:val="00E51D5D"/>
    <w:rsid w:val="00E76DFF"/>
    <w:rsid w:val="00E84420"/>
    <w:rsid w:val="00E8461E"/>
    <w:rsid w:val="00EA7F8A"/>
    <w:rsid w:val="00EB5F41"/>
    <w:rsid w:val="00EE3495"/>
    <w:rsid w:val="00F03FB6"/>
    <w:rsid w:val="00F076BA"/>
    <w:rsid w:val="00F501FB"/>
    <w:rsid w:val="00F650E9"/>
    <w:rsid w:val="00F80D8E"/>
    <w:rsid w:val="00FE2BC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4F36FD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267</Words>
  <Characters>1527</Characters>
  <Application>Microsoft Macintosh Word</Application>
  <DocSecurity>0</DocSecurity>
  <Lines>12</Lines>
  <Paragraphs>3</Paragraphs>
  <ScaleCrop>false</ScaleCrop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cp:lastModifiedBy>Dominique</cp:lastModifiedBy>
  <cp:revision>64</cp:revision>
  <dcterms:created xsi:type="dcterms:W3CDTF">2019-03-05T17:46:00Z</dcterms:created>
  <dcterms:modified xsi:type="dcterms:W3CDTF">2019-03-15T12:40:00Z</dcterms:modified>
</cp:coreProperties>
</file>